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2400"/>
      </w:pPr>
    </w:p>
    <w:p>
      <w:pPr>
        <w:jc w:val="center"/>
      </w:pPr>
      <w:r>
        <w:rPr>
          <w:rFonts w:ascii="Arial" w:cs="Arial" w:eastAsia="Arial" w:hAnsi="Arial"/>
          <w:b/>
          <w:bCs/>
          <w:color w:val="1F4E79"/>
          <w:sz w:val="56"/>
          <w:szCs w:val="56"/>
        </w:rPr>
        <w:t xml:space="preserve">清道夫系统</w:t>
      </w:r>
    </w:p>
    <w:p>
      <w:pPr>
        <w:spacing w:before="400"/>
        <w:jc w:val="center"/>
      </w:pPr>
      <w:r>
        <w:rPr>
          <w:rFonts w:ascii="Arial" w:cs="Arial" w:eastAsia="Arial" w:hAnsi="Arial"/>
          <w:color w:val="2E75B6"/>
          <w:sz w:val="32"/>
          <w:szCs w:val="32"/>
        </w:rPr>
        <w:t xml:space="preserve">环境服务管理平台</w:t>
      </w:r>
    </w:p>
    <w:p>
      <w:pPr>
        <w:spacing w:before="1200"/>
      </w:pPr>
    </w:p>
    <w:p>
      <w:pPr>
        <w:jc w:val="center"/>
      </w:pPr>
      <w:r>
        <w:rPr>
          <w:rFonts w:ascii="Arial" w:cs="Arial" w:eastAsia="Arial" w:hAnsi="Arial"/>
          <w:b/>
          <w:bCs/>
          <w:color w:val="1F4E79"/>
          <w:sz w:val="44"/>
          <w:szCs w:val="44"/>
        </w:rPr>
        <w:t xml:space="preserve">项目复盘报告</w:t>
      </w:r>
    </w:p>
    <w:p>
      <w:pPr>
        <w:spacing w:before="200"/>
        <w:jc w:val="center"/>
      </w:pPr>
      <w:r>
        <w:rPr>
          <w:rFonts w:ascii="Arial" w:cs="Arial" w:eastAsia="Arial" w:hAnsi="Arial"/>
          <w:color w:val="666666"/>
          <w:sz w:val="28"/>
          <w:szCs w:val="28"/>
        </w:rPr>
        <w:t xml:space="preserve">Project Retrospective Report</w:t>
      </w:r>
    </w:p>
    <w:p>
      <w:pPr>
        <w:spacing w:before="2400"/>
      </w:pPr>
    </w:p>
    <w:p>
      <w:pPr>
        <w:jc w:val="center"/>
      </w:pPr>
      <w:r>
        <w:rPr>
          <w:rFonts w:ascii="Arial" w:cs="Arial" w:eastAsia="Arial" w:hAnsi="Arial"/>
          <w:sz w:val="24"/>
          <w:szCs w:val="24"/>
        </w:rPr>
        <w:t xml:space="preserve">版本号：V1.0.0</w:t>
      </w:r>
    </w:p>
    <w:p>
      <w:pPr>
        <w:spacing w:before="160"/>
        <w:jc w:val="center"/>
      </w:pPr>
      <w:r>
        <w:rPr>
          <w:rFonts w:ascii="Arial" w:cs="Arial" w:eastAsia="Arial" w:hAnsi="Arial"/>
          <w:sz w:val="24"/>
          <w:szCs w:val="24"/>
        </w:rPr>
        <w:t xml:space="preserve">编制日期：2026-07-02</w:t>
      </w:r>
    </w:p>
    <w:p>
      <w:pPr>
        <w:spacing w:before="160"/>
        <w:jc w:val="center"/>
      </w:pPr>
      <w:r>
        <w:rPr>
          <w:rFonts w:ascii="Arial" w:cs="Arial" w:eastAsia="Arial" w:hAnsi="Arial"/>
          <w:sz w:val="24"/>
          <w:szCs w:val="24"/>
        </w:rPr>
        <w:t xml:space="preserve">编制单位：项目开发团队</w:t>
      </w:r>
    </w:p>
    <w:p>
      <w:r>
        <w:br w:type="page"/>
      </w:r>
    </w:p>
    <w:p>
      <w:pPr>
        <w:pStyle w:val="Heading1"/>
      </w:pPr>
      <w:r>
        <w:t xml:space="preserve">目录</w:t>
      </w:r>
    </w:p>
    <w:p>
      <w:pPr>
        <w:spacing w:before="200"/>
      </w:pPr>
      <w:r>
        <w:rPr>
          <w:color w:val="666666"/>
          <w:sz w:val="22"/>
          <w:szCs w:val="22"/>
        </w:rPr>
        <w:t xml:space="preserve">请使用 Word 的“引用”-&gt;“目录”功能自动生成目录，或手动查看本文档的标题结构。</w:t>
      </w:r>
    </w:p>
    <w:p>
      <w:r>
        <w:br w:type="page"/>
      </w:r>
    </w:p>
    <w:p>
      <w:pPr>
        <w:pStyle w:val="Heading1"/>
      </w:pPr>
      <w:r>
        <w:t xml:space="preserve">一、项目背景与目标</w:t>
      </w:r>
    </w:p>
    <w:p>
      <w:pPr>
        <w:spacing w:after="120" w:before="120" w:line="360"/>
      </w:pPr>
      <w:r>
        <w:rPr>
          <w:sz w:val="24"/>
          <w:szCs w:val="24"/>
        </w:rPr>
        <w:t xml:space="preserve">清道夫系统旨在为环境服务行业提供一套覆盖销售、调度、施工全链路的移动化管理平台。项目目标是在 2 周内完成 54 个页面的开发、重构与高级组件集成，形成可交付的微信小程序产品。</w:t>
      </w:r>
    </w:p>
    <w:p>
      <w:pPr>
        <w:pStyle w:val="Heading1"/>
      </w:pPr>
      <w:r>
        <w:t xml:space="preserve">二、项目成果</w:t>
      </w:r>
    </w:p>
    <w:p>
      <w:pPr>
        <w:spacing w:after="120" w:before="120" w:line="360"/>
      </w:pPr>
      <w:r>
        <w:rPr>
          <w:sz w:val="24"/>
          <w:szCs w:val="24"/>
        </w:rPr>
        <w:t xml:space="preserve">1. 全面完成 54 个页面的开发与重构工作。</w:t>
      </w:r>
    </w:p>
    <w:p>
      <w:pPr>
        <w:spacing w:after="120" w:before="120" w:line="360"/>
      </w:pPr>
      <w:r>
        <w:rPr>
          <w:sz w:val="24"/>
          <w:szCs w:val="24"/>
        </w:rPr>
        <w:t xml:space="preserve">2. 建立统一的技术栈与组件规范（uni-app + Vue3 + TypeScript + Pinia + Tailwind CSS）。</w:t>
      </w:r>
    </w:p>
    <w:p>
      <w:pPr>
        <w:spacing w:after="120" w:before="120" w:line="360"/>
      </w:pPr>
      <w:r>
        <w:rPr>
          <w:sz w:val="24"/>
          <w:szCs w:val="24"/>
        </w:rPr>
        <w:t xml:space="preserve">3. 实现图片上传、地图定位、电子签名、Canvas 图表等 4 项高级功能。</w:t>
      </w:r>
    </w:p>
    <w:p>
      <w:pPr>
        <w:spacing w:after="120" w:before="120" w:line="360"/>
      </w:pPr>
      <w:r>
        <w:rPr>
          <w:sz w:val="24"/>
          <w:szCs w:val="24"/>
        </w:rPr>
        <w:t xml:space="preserve">4. 输出需求、设计、接口、数据库、测试、部署、验收、风险、复盘等 10 份项目文档。</w:t>
      </w:r>
    </w:p>
    <w:p>
      <w:pPr>
        <w:pStyle w:val="Heading1"/>
      </w:pPr>
      <w:r>
        <w:t xml:space="preserve">三、经验总结</w:t>
      </w:r>
    </w:p>
    <w:tbl>
      <w:tblPr>
        <w:tblW w:type="dxa" w:w="9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7960"/>
      </w:tblGrid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维度</w:t>
            </w:r>
          </w:p>
        </w:tc>
        <w:tc>
          <w:tcPr>
            <w:tcW w:type="dxa" w:w="7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经验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技术选型</w:t>
            </w:r>
          </w:p>
        </w:tc>
        <w:tc>
          <w:tcPr>
            <w:tcW w:type="dxa" w:w="7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uni-app + Vue3 组合适合小程序快速开发，TypeScript 显著提升可维护性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组件复用</w:t>
            </w:r>
          </w:p>
        </w:tc>
        <w:tc>
          <w:tcPr>
            <w:tcW w:type="dxa" w:w="7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uni-card/uni-list 等组件化开发大幅提高了页面重构效率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状态管理</w:t>
            </w:r>
          </w:p>
        </w:tc>
        <w:tc>
          <w:tcPr>
            <w:tcW w:type="dxa" w:w="7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Pinia 的 Composition API 风格与 Vue3 配合良好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问题响应</w:t>
            </w:r>
          </w:p>
        </w:tc>
        <w:tc>
          <w:tcPr>
            <w:tcW w:type="dxa" w:w="7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建立 DEV_LOG 与问题跟踪表，便于快速定位与复盘</w:t>
            </w:r>
          </w:p>
        </w:tc>
      </w:tr>
    </w:tbl>
    <w:p>
      <w:pPr>
        <w:pStyle w:val="Heading1"/>
      </w:pPr>
      <w:r>
        <w:t xml:space="preserve">四、改进建议</w:t>
      </w:r>
    </w:p>
    <w:p>
      <w:pPr>
        <w:spacing w:after="120" w:before="120" w:line="360"/>
      </w:pPr>
      <w:r>
        <w:rPr>
          <w:sz w:val="24"/>
          <w:szCs w:val="24"/>
        </w:rPr>
        <w:t xml:space="preserve">1. 后续项目可增加自动化测试覆盖，尤其是任务状态流转的核心路径。</w:t>
      </w:r>
    </w:p>
    <w:p>
      <w:pPr>
        <w:spacing w:after="120" w:before="120" w:line="360"/>
      </w:pPr>
      <w:r>
        <w:rPr>
          <w:sz w:val="24"/>
          <w:szCs w:val="24"/>
        </w:rPr>
        <w:t xml:space="preserve">2. 建议引入接口 Mock 平台，降低前后端联调阻塞。</w:t>
      </w:r>
    </w:p>
    <w:p>
      <w:pPr>
        <w:spacing w:after="120" w:before="120" w:line="360"/>
      </w:pPr>
      <w:r>
        <w:rPr>
          <w:sz w:val="24"/>
          <w:szCs w:val="24"/>
        </w:rPr>
        <w:t xml:space="preserve">3. 实时定位与消息推送功能应在项目初期明确后端接口与权限方案。</w:t>
      </w:r>
    </w:p>
    <w:p>
      <w:pPr>
        <w:pStyle w:val="Heading1"/>
      </w:pPr>
      <w:r>
        <w:t xml:space="preserve">五、结论</w:t>
      </w:r>
    </w:p>
    <w:p>
      <w:pPr>
        <w:spacing w:after="120" w:before="120" w:line="360"/>
      </w:pPr>
      <w:r>
        <w:rPr>
          <w:sz w:val="24"/>
          <w:szCs w:val="24"/>
        </w:rPr>
        <w:t xml:space="preserve">本项目按计划完成全部核心交付物，团队协作顺畅，技术方案合理，为后续迭代与推广奠定了坚实基础。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666666"/>
        <w:sz w:val="18"/>
        <w:szCs w:val="18"/>
      </w:rPr>
      <w:t xml:space="preserve">第 </w:t>
    </w:r>
    <w:r>
      <w:rPr>
        <w:color w:val="666666"/>
        <w:sz w:val="18"/>
        <w:szCs w:val="18"/>
      </w:rPr>
      <w:fldChar w:fldCharType="begin"/>
      <w:instrText xml:space="preserve">PAGE</w:instrText>
      <w:fldChar w:fldCharType="separate"/>
      <w:fldChar w:fldCharType="end"/>
    </w:r>
    <w:r>
      <w:rPr>
        <w:color w:val="666666"/>
        <w:sz w:val="18"/>
        <w:szCs w:val="18"/>
      </w:rP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color w:val="666666"/>
        <w:sz w:val="18"/>
        <w:szCs w:val="18"/>
      </w:rPr>
      <w:t xml:space="preserve">清道夫系统 - </w:t>
    </w:r>
    <w:r>
      <w:rPr>
        <w:color w:val="666666"/>
        <w:sz w:val="18"/>
        <w:szCs w:val="18"/>
      </w:rPr>
      <w:t xml:space="preserve">项目复盘报告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color w:val="1F4E79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60" w:before="280"/>
      <w:outlineLvl w:val="1"/>
    </w:pPr>
    <w:rPr>
      <w:rFonts w:ascii="Arial" w:cs="Arial" w:eastAsia="Arial" w:hAnsi="Arial"/>
      <w:b/>
      <w:bCs/>
      <w:color w:val="2E75B6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2026-07-02T10:19:03.246Z</dcterms:created>
  <dcterms:modified xsi:type="dcterms:W3CDTF">2026-07-02T10:19:03.246Z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